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0" w:rsidRDefault="00F36415" w:rsidP="00290B50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</w:pPr>
      <w:r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 xml:space="preserve">          </w:t>
      </w:r>
      <w:r w:rsidR="00290B50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t>Attendance and Punctuality Policy</w:t>
      </w:r>
      <w:r w:rsidR="00290B50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br/>
      </w:r>
    </w:p>
    <w:p w:rsidR="001E7857" w:rsidRDefault="001E7857" w:rsidP="00290B50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Introduction</w:t>
      </w:r>
      <w:proofErr w:type="gramStart"/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1E7857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Attendance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refers to the total number of school days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attended by the student during the school year based on the School calendar.</w:t>
      </w:r>
    </w:p>
    <w:p w:rsidR="001E7857" w:rsidRDefault="001E7857" w:rsidP="001E7857">
      <w:pPr>
        <w:spacing w:after="0" w:line="240" w:lineRule="auto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Rational</w:t>
      </w:r>
      <w:proofErr w:type="gramStart"/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Pr="001E7857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- To ensure that students are attending all classes and activities that result in their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understanding of the curriculum and the subjects being taught.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- To set out the 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>Ministry Of Education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 expectations in relation to f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 xml:space="preserve">ull attendance at School by all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students without exception, through a clear pol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 xml:space="preserve">icy and effective communication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with Parents/Guardians.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Policy Statement:</w:t>
      </w:r>
    </w:p>
    <w:p w:rsidR="001E7857" w:rsidRPr="001E7857" w:rsidRDefault="001E7857" w:rsidP="001E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At the beginning of the academic year,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 issue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s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 to Parents / Guardians approved attendance policy setting out procedures to deal with absences and to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ensure that students punctually and regularly attend School and all lessons, and that all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attendance data is accurately recorded.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Basic requirements and responsibilities in relation to students’ attendance at School are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as follows and reflected in the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’s attendance policy</w:t>
      </w:r>
      <w:proofErr w:type="gramStart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Students are expected to attend School on every school day as specified in the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School calendar.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Students shall arrive at School punctually every day, attend morning assembly</w:t>
      </w:r>
      <w:proofErr w:type="gramStart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,</w:t>
      </w:r>
      <w:proofErr w:type="gramEnd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and attend classes on time.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Teachers shall maintain a record of attendance by students for every lesson.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Schools will maintain accurate daily attendance data for each student, including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timely or late arrival to School.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Parents / Guardians will make every effort to ensure that their children attend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School every school day and arrive on time.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If students need to be absent fr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 xml:space="preserve">om School for a particular day,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Parents/Guardians must inform the School accordingly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When a student returns to School following an absence, Parents/Guardians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must send a signed note to the School indicating the reason for the student’s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absence.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Students are responsible for completing all assignments missed during their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color w:val="000000"/>
          <w:sz w:val="24"/>
          <w:szCs w:val="24"/>
        </w:rPr>
        <w:t>absence.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Pr="001E7857">
        <w:rPr>
          <w:rFonts w:ascii="Symbol" w:eastAsia="Times New Roman" w:hAnsi="Symbol" w:cs="Times New Roman"/>
          <w:color w:val="000000"/>
          <w:sz w:val="24"/>
          <w:szCs w:val="24"/>
        </w:rPr>
        <w:t>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Parents/Guardians should seek to ensure that family vacations take place during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scheduled School holidays.</w:t>
      </w:r>
      <w:r w:rsidRPr="001E7857">
        <w:rPr>
          <w:rFonts w:ascii="Times New Roman" w:eastAsia="Times New Roman" w:hAnsi="Times New Roman" w:cs="Times New Roman"/>
          <w:sz w:val="24"/>
          <w:szCs w:val="24"/>
        </w:rPr>
        <w:br/>
      </w:r>
      <w:r w:rsidRPr="001E78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 xml:space="preserve">Roles and Responsibilities: </w:t>
      </w:r>
    </w:p>
    <w:p w:rsidR="001E7857" w:rsidRDefault="001E7857" w:rsidP="0009241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1E7857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lastRenderedPageBreak/>
        <w:t xml:space="preserve">Principals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will</w:t>
      </w:r>
      <w:proofErr w:type="gramStart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:</w:t>
      </w:r>
      <w:proofErr w:type="gramEnd"/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Develop, implement and regularly review the School’s policies and procedures for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promoting good attendance, and follow up on excessive absence including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truancy, and ensure full compliance with the 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>Ministry of Education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 xml:space="preserve"> requirements.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Ensure that the School’s attendance policies and procedures are implemented and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adhered to.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Ensure effective administration of student attendance and recording daily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attendance at all lessons.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Provide clear information about the con</w:t>
      </w:r>
      <w:r w:rsidR="00092412">
        <w:rPr>
          <w:rFonts w:ascii="Candara" w:eastAsia="Times New Roman" w:hAnsi="Candara" w:cs="Times New Roman"/>
          <w:color w:val="000000"/>
          <w:sz w:val="24"/>
          <w:szCs w:val="24"/>
        </w:rPr>
        <w:t xml:space="preserve">sequences of poor attendance to 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t>Parents/Guardians, students and School staff.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Set procedures for dealing with poor attendance and tardiness.</w:t>
      </w:r>
      <w:r w:rsidRPr="001E7857">
        <w:rPr>
          <w:rFonts w:ascii="Candara" w:eastAsia="Times New Roman" w:hAnsi="Candara" w:cs="Times New Roman"/>
          <w:color w:val="000000"/>
          <w:sz w:val="24"/>
          <w:szCs w:val="24"/>
        </w:rPr>
        <w:br/>
        <w:t>- Recognize students with exemplary attendance records.</w:t>
      </w:r>
    </w:p>
    <w:p w:rsidR="001E7857" w:rsidRPr="00540B32" w:rsidRDefault="001E7857" w:rsidP="008463E4">
      <w:pPr>
        <w:spacing w:before="100" w:beforeAutospacing="1" w:after="100" w:afterAutospacing="1" w:line="240" w:lineRule="auto"/>
        <w:jc w:val="both"/>
        <w:rPr>
          <w:rFonts w:cstheme="minorHAnsi"/>
          <w:rtl/>
        </w:rPr>
      </w:pPr>
      <w:r w:rsidRPr="001E7857"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  <w:bookmarkStart w:id="0" w:name="_GoBack"/>
      <w:bookmarkEnd w:id="0"/>
    </w:p>
    <w:p w:rsidR="003A5F72" w:rsidRDefault="00D5171A"/>
    <w:sectPr w:rsidR="003A5F7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1A" w:rsidRDefault="00D5171A" w:rsidP="001E7857">
      <w:pPr>
        <w:spacing w:after="0" w:line="240" w:lineRule="auto"/>
      </w:pPr>
      <w:r>
        <w:separator/>
      </w:r>
    </w:p>
  </w:endnote>
  <w:endnote w:type="continuationSeparator" w:id="0">
    <w:p w:rsidR="00D5171A" w:rsidRDefault="00D5171A" w:rsidP="001E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1A" w:rsidRDefault="00D5171A" w:rsidP="001E7857">
      <w:pPr>
        <w:spacing w:after="0" w:line="240" w:lineRule="auto"/>
      </w:pPr>
      <w:r>
        <w:separator/>
      </w:r>
    </w:p>
  </w:footnote>
  <w:footnote w:type="continuationSeparator" w:id="0">
    <w:p w:rsidR="00D5171A" w:rsidRDefault="00D5171A" w:rsidP="001E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57" w:rsidRPr="00290B50" w:rsidRDefault="001E7857" w:rsidP="00290B50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3596ACDA" wp14:editId="7071E815">
          <wp:simplePos x="0" y="0"/>
          <wp:positionH relativeFrom="column">
            <wp:posOffset>-587188</wp:posOffset>
          </wp:positionH>
          <wp:positionV relativeFrom="paragraph">
            <wp:posOffset>-359933</wp:posOffset>
          </wp:positionV>
          <wp:extent cx="950259" cy="770890"/>
          <wp:effectExtent l="0" t="0" r="254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23" cy="77305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7"/>
    <w:rsid w:val="00092412"/>
    <w:rsid w:val="000F6AE3"/>
    <w:rsid w:val="001E7857"/>
    <w:rsid w:val="00290B50"/>
    <w:rsid w:val="00745812"/>
    <w:rsid w:val="007F13EA"/>
    <w:rsid w:val="008463E4"/>
    <w:rsid w:val="00B02DA4"/>
    <w:rsid w:val="00D14D86"/>
    <w:rsid w:val="00D5171A"/>
    <w:rsid w:val="00D84EF1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7"/>
  </w:style>
  <w:style w:type="paragraph" w:styleId="Footer">
    <w:name w:val="footer"/>
    <w:basedOn w:val="Normal"/>
    <w:link w:val="FooterChar"/>
    <w:uiPriority w:val="99"/>
    <w:unhideWhenUsed/>
    <w:rsid w:val="001E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7"/>
  </w:style>
  <w:style w:type="character" w:customStyle="1" w:styleId="fontstyle01">
    <w:name w:val="fontstyle01"/>
    <w:basedOn w:val="DefaultParagraphFont"/>
    <w:rsid w:val="001E7857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1E7857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785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E78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7"/>
  </w:style>
  <w:style w:type="paragraph" w:styleId="Footer">
    <w:name w:val="footer"/>
    <w:basedOn w:val="Normal"/>
    <w:link w:val="FooterChar"/>
    <w:uiPriority w:val="99"/>
    <w:unhideWhenUsed/>
    <w:rsid w:val="001E7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7"/>
  </w:style>
  <w:style w:type="character" w:customStyle="1" w:styleId="fontstyle01">
    <w:name w:val="fontstyle01"/>
    <w:basedOn w:val="DefaultParagraphFont"/>
    <w:rsid w:val="001E7857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1E7857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785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E78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7</cp:revision>
  <dcterms:created xsi:type="dcterms:W3CDTF">2019-03-06T20:52:00Z</dcterms:created>
  <dcterms:modified xsi:type="dcterms:W3CDTF">2019-03-11T06:13:00Z</dcterms:modified>
</cp:coreProperties>
</file>